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1C53" w14:textId="0B3E7C0A" w:rsidR="00F3371D" w:rsidRPr="00F3371D" w:rsidRDefault="00F3371D" w:rsidP="00F3371D">
      <w:pPr>
        <w:pStyle w:val="p1"/>
        <w:shd w:val="clear" w:color="auto" w:fill="FFFFFF"/>
        <w:rPr>
          <w:rStyle w:val="contentpasted0"/>
          <w:rFonts w:ascii="Times New Roman" w:hAnsi="Times New Roman" w:cs="Times New Roman"/>
          <w:b/>
          <w:bCs/>
          <w:color w:val="000000"/>
          <w:sz w:val="26"/>
          <w:szCs w:val="26"/>
          <w:lang w:val="de-DE"/>
        </w:rPr>
      </w:pPr>
      <w:r w:rsidRPr="00F3371D">
        <w:rPr>
          <w:rStyle w:val="contentpasted0"/>
          <w:rFonts w:ascii="Times New Roman" w:hAnsi="Times New Roman" w:cs="Times New Roman"/>
          <w:b/>
          <w:bCs/>
          <w:color w:val="000000"/>
          <w:sz w:val="26"/>
          <w:szCs w:val="26"/>
          <w:lang w:val="de-DE"/>
        </w:rPr>
        <w:t>Rhif 357 – Deunydd ar gyfer Gweblatfform – Testun Heddwch</w:t>
      </w:r>
    </w:p>
    <w:p w14:paraId="772937D6" w14:textId="4C62FB55" w:rsidR="00F3371D" w:rsidRPr="00F3371D" w:rsidRDefault="00F3371D" w:rsidP="00F3371D">
      <w:pPr>
        <w:pStyle w:val="p1"/>
        <w:shd w:val="clear" w:color="auto" w:fill="FFFFFF"/>
        <w:rPr>
          <w:rStyle w:val="contentpasted0"/>
          <w:rFonts w:ascii="Times New Roman" w:hAnsi="Times New Roman" w:cs="Times New Roman"/>
          <w:b/>
          <w:bCs/>
          <w:color w:val="000000"/>
          <w:sz w:val="26"/>
          <w:szCs w:val="26"/>
          <w:lang w:val="de-DE"/>
        </w:rPr>
      </w:pPr>
      <w:r w:rsidRPr="00F3371D">
        <w:rPr>
          <w:rStyle w:val="contentpasted0"/>
          <w:rFonts w:ascii="Times New Roman" w:hAnsi="Times New Roman" w:cs="Times New Roman"/>
          <w:b/>
          <w:bCs/>
          <w:color w:val="000000"/>
          <w:sz w:val="26"/>
          <w:szCs w:val="26"/>
          <w:lang w:val="de-DE"/>
        </w:rPr>
        <w:t>Beirniad – Catrin Haf Jones</w:t>
      </w:r>
    </w:p>
    <w:p w14:paraId="17490266" w14:textId="77777777" w:rsidR="00F3371D" w:rsidRDefault="00F3371D" w:rsidP="00F3371D">
      <w:pPr>
        <w:pStyle w:val="p1"/>
        <w:shd w:val="clear" w:color="auto" w:fill="FFFFFF"/>
        <w:rPr>
          <w:color w:val="000000"/>
        </w:rPr>
      </w:pPr>
    </w:p>
    <w:p w14:paraId="23416C1A" w14:textId="77777777" w:rsidR="00F3371D" w:rsidRDefault="00F3371D" w:rsidP="00F3371D">
      <w:pPr>
        <w:pStyle w:val="p1"/>
        <w:shd w:val="clear" w:color="auto" w:fill="FFFFFF"/>
        <w:rPr>
          <w:color w:val="000000"/>
        </w:rPr>
      </w:pPr>
    </w:p>
    <w:p w14:paraId="1FDCF405" w14:textId="3EAE4D3F" w:rsidR="00F3371D" w:rsidRDefault="00F3371D" w:rsidP="00F3371D">
      <w:pPr>
        <w:pStyle w:val="p1"/>
        <w:shd w:val="clear" w:color="auto" w:fill="FFFFFF"/>
        <w:rPr>
          <w:rStyle w:val="contentpasted0"/>
          <w:rFonts w:ascii="Times New Roman" w:hAnsi="Times New Roman" w:cs="Times New Roman"/>
          <w:color w:val="000000"/>
          <w:sz w:val="26"/>
          <w:szCs w:val="26"/>
          <w:lang w:val="de-DE"/>
        </w:rPr>
      </w:pPr>
      <w:r>
        <w:rPr>
          <w:rStyle w:val="contentpasted0"/>
          <w:rFonts w:ascii="Times New Roman" w:hAnsi="Times New Roman" w:cs="Times New Roman"/>
          <w:color w:val="000000"/>
          <w:sz w:val="26"/>
          <w:szCs w:val="26"/>
          <w:lang w:val="de-DE"/>
        </w:rPr>
        <w:t>Yn gyntaf oll, diolch am y wledd o gynnwys aml-gyfryngol yn y gystadleuaeth hon, doedd dim prinder dychymyg na dyfeisgarwch! Un ymgais ddaeth i law, ond roedd graen aruthrol ac ol gwaith caled iawn ar y cyfanwaith hwnnw. O’r cerddi i’r cyfweliadau, o’r pytiau dyddiaduron i’r bwletinau teledu, roedd y cyfan oll yn codi cwestiwn un funud a gwen y funud nesaf – yr union beth sydd ei angen i gynnal diddordeb cynulleidfa, y tywyllwch a’r goleuni yn gymysg oll i gyd.  </w:t>
      </w:r>
    </w:p>
    <w:p w14:paraId="3FD64560" w14:textId="77777777" w:rsidR="00F3371D" w:rsidRDefault="00F3371D" w:rsidP="00F3371D">
      <w:pPr>
        <w:pStyle w:val="p1"/>
        <w:shd w:val="clear" w:color="auto" w:fill="FFFFFF"/>
        <w:rPr>
          <w:color w:val="000000"/>
        </w:rPr>
      </w:pPr>
    </w:p>
    <w:p w14:paraId="7A8A1DBC" w14:textId="0C50DC20" w:rsidR="00F3371D" w:rsidRDefault="00F3371D" w:rsidP="00F3371D">
      <w:pPr>
        <w:pStyle w:val="p1"/>
        <w:shd w:val="clear" w:color="auto" w:fill="FFFFFF"/>
        <w:rPr>
          <w:rStyle w:val="contentpasted0"/>
          <w:rFonts w:ascii="Times New Roman" w:hAnsi="Times New Roman" w:cs="Times New Roman"/>
          <w:color w:val="000000"/>
          <w:sz w:val="26"/>
          <w:szCs w:val="26"/>
          <w:lang w:val="de-DE"/>
        </w:rPr>
      </w:pPr>
      <w:r>
        <w:rPr>
          <w:rStyle w:val="contentpasted0"/>
          <w:rFonts w:ascii="Times New Roman" w:hAnsi="Times New Roman" w:cs="Times New Roman"/>
          <w:color w:val="000000"/>
          <w:sz w:val="26"/>
          <w:szCs w:val="26"/>
          <w:lang w:val="de-DE"/>
        </w:rPr>
        <w:t>Un o lwyddiannau mawr y gwaith hwn oedd yr ystod lleisiau a glywyd wrth bori’r tudalennau trwy’r ffilmiau byrion yn trafod agweddau gwahanol ar Heddwch – roedd rhannu’r sgript rhwng cynifer o leisiau a wynebau yn ffordd effeithiol dros ben o gyflwyno gwybodaeth tra’n cynnal diddordeb a chwilfrydedd. </w:t>
      </w:r>
    </w:p>
    <w:p w14:paraId="15196EDA" w14:textId="77777777" w:rsidR="00F3371D" w:rsidRDefault="00F3371D" w:rsidP="00F3371D">
      <w:pPr>
        <w:pStyle w:val="p1"/>
        <w:shd w:val="clear" w:color="auto" w:fill="FFFFFF"/>
        <w:rPr>
          <w:color w:val="000000"/>
        </w:rPr>
      </w:pPr>
    </w:p>
    <w:p w14:paraId="1FA39ECC" w14:textId="0BBE4FA8" w:rsidR="00F3371D" w:rsidRDefault="00F3371D" w:rsidP="00F3371D">
      <w:pPr>
        <w:pStyle w:val="p1"/>
        <w:shd w:val="clear" w:color="auto" w:fill="FFFFFF"/>
        <w:rPr>
          <w:rStyle w:val="contentpasted0"/>
          <w:rFonts w:ascii="Times New Roman" w:hAnsi="Times New Roman" w:cs="Times New Roman"/>
          <w:color w:val="000000"/>
          <w:sz w:val="26"/>
          <w:szCs w:val="26"/>
          <w:lang w:val="de-DE"/>
        </w:rPr>
      </w:pPr>
      <w:r>
        <w:rPr>
          <w:rStyle w:val="contentpasted0"/>
          <w:rFonts w:ascii="Times New Roman" w:hAnsi="Times New Roman" w:cs="Times New Roman"/>
          <w:color w:val="000000"/>
          <w:sz w:val="26"/>
          <w:szCs w:val="26"/>
          <w:lang w:val="de-DE"/>
        </w:rPr>
        <w:t>Cefais flas go iawn ar y cyfweliadau diddorol gydag Eric Jones a Mererid Hopwood wrth iddyn nhw drafod gwaith a dylanwad Waldo Williams yng nghyd-destun y pwnc gosod, Heddwch, a’r ymateb bersonol greadigol i’r trafod hwnnw wedyn yn y cerddi dilynol. Mae’r gerdd hynod ar y dudalen Waliau yn haeddu clod hefyd am y portread cynnil, teimladwy o’r fam yn wyneb erchyllter rhyfel.  </w:t>
      </w:r>
    </w:p>
    <w:p w14:paraId="1F0284D3" w14:textId="77777777" w:rsidR="00F3371D" w:rsidRDefault="00F3371D" w:rsidP="00F3371D">
      <w:pPr>
        <w:pStyle w:val="p1"/>
        <w:shd w:val="clear" w:color="auto" w:fill="FFFFFF"/>
        <w:rPr>
          <w:color w:val="000000"/>
        </w:rPr>
      </w:pPr>
    </w:p>
    <w:p w14:paraId="630FC85B" w14:textId="1A304566" w:rsidR="00F3371D" w:rsidRDefault="00F3371D" w:rsidP="00F3371D">
      <w:pPr>
        <w:pStyle w:val="p1"/>
        <w:shd w:val="clear" w:color="auto" w:fill="FFFFFF"/>
        <w:rPr>
          <w:rStyle w:val="contentpasted0"/>
          <w:rFonts w:ascii="Times New Roman" w:hAnsi="Times New Roman" w:cs="Times New Roman"/>
          <w:color w:val="000000"/>
          <w:sz w:val="26"/>
          <w:szCs w:val="26"/>
          <w:lang w:val="de-DE"/>
        </w:rPr>
      </w:pPr>
      <w:r>
        <w:rPr>
          <w:rStyle w:val="contentpasted0"/>
          <w:rFonts w:ascii="Times New Roman" w:hAnsi="Times New Roman" w:cs="Times New Roman"/>
          <w:color w:val="000000"/>
          <w:sz w:val="26"/>
          <w:szCs w:val="26"/>
          <w:lang w:val="de-DE"/>
        </w:rPr>
        <w:t>Fel newyddiadurwraig, roeddwn i hefyd yn falch iawn o weld y cyfweliad fideo gyda Dafydd Iwan yn dechrau gyda chwestiwn amserol dros ben: priodoldeb cynnal Cwpan y Byd yn Qatar. Da iawn am godi’r pwnc pwysig hwnnw a pheidio bod ag ofn gofyn y cwestiynau anodd sydd o bwys i’r gynulleidfa! Roedd gofyn iddo, fel heddychwr ei hun, am ei farn ar ryfel Wcrain hefyd yn syniad da iawn wnaeth ildio ateb diddorol dros ben wrth iddo gondemnio’r Arlywydd Putin ond rhybuddio hefyd rhag ‘bwydo’r rhyfel‘ ag arfau’r gorllewin ar draul gwthio am drafod.  </w:t>
      </w:r>
    </w:p>
    <w:p w14:paraId="48E32582" w14:textId="77777777" w:rsidR="00F3371D" w:rsidRDefault="00F3371D" w:rsidP="00F3371D">
      <w:pPr>
        <w:pStyle w:val="p1"/>
        <w:shd w:val="clear" w:color="auto" w:fill="FFFFFF"/>
        <w:rPr>
          <w:color w:val="000000"/>
        </w:rPr>
      </w:pPr>
    </w:p>
    <w:p w14:paraId="6F863980" w14:textId="77777777" w:rsidR="00F3371D" w:rsidRDefault="00F3371D" w:rsidP="00F3371D">
      <w:pPr>
        <w:pStyle w:val="p1"/>
        <w:shd w:val="clear" w:color="auto" w:fill="FFFFFF"/>
        <w:rPr>
          <w:color w:val="000000"/>
        </w:rPr>
      </w:pPr>
      <w:r>
        <w:rPr>
          <w:rStyle w:val="contentpasted0"/>
          <w:rFonts w:ascii="Times New Roman" w:hAnsi="Times New Roman" w:cs="Times New Roman"/>
          <w:color w:val="000000"/>
          <w:sz w:val="26"/>
          <w:szCs w:val="26"/>
          <w:lang w:val="de-DE"/>
        </w:rPr>
        <w:t>Un o’r adrannau a afaelodd ynof i o’r darlleniad cyntaf oedd y llythyron rhybudd ac ymbil, o Gapel Celyn ac Aberfan, wedi eu hysgrifennu o safbwynt unigolion oedd yn rhagweld bygythiadau eu sefyllfaeodd perthnasol ac yn trio atal yr hyn y gwyddom a ddilynodd. Roedd darllen y ddau yn gyrru rhyw ias i lawr yr asgwrn cefn, yn enwedig o ddarllen rhwng y llinellau bod y llythywyr eu hunain yn anobeithio ym mharodrwydd yr awdurodau i weithredu, hyd yn oed wrth ysgrifennu atynt.  </w:t>
      </w:r>
    </w:p>
    <w:p w14:paraId="0B58D9AA" w14:textId="4D22C2B1" w:rsidR="00F3371D" w:rsidRDefault="00F3371D" w:rsidP="00F3371D">
      <w:pPr>
        <w:pStyle w:val="p1"/>
        <w:shd w:val="clear" w:color="auto" w:fill="FFFFFF"/>
        <w:rPr>
          <w:rStyle w:val="contentpasted0"/>
          <w:rFonts w:ascii="Times New Roman" w:hAnsi="Times New Roman" w:cs="Times New Roman"/>
          <w:color w:val="000000"/>
          <w:sz w:val="26"/>
          <w:szCs w:val="26"/>
          <w:lang w:val="de-DE"/>
        </w:rPr>
      </w:pPr>
      <w:r>
        <w:rPr>
          <w:rStyle w:val="contentpasted0"/>
          <w:rFonts w:ascii="Times New Roman" w:hAnsi="Times New Roman" w:cs="Times New Roman"/>
          <w:color w:val="000000"/>
          <w:sz w:val="26"/>
          <w:szCs w:val="26"/>
          <w:lang w:val="de-DE"/>
        </w:rPr>
        <w:t>Roeddwn i hefyd wrth fy modd a’r ystod o bynciau a drafodwyd wrth fynd i’r afael a thema Heddwch, o’r lleol i’r cenedlaethol – o’r ail ryfel byd i ddymchwel Wal Berlin  i Black Lives Matter – i’r cyfoes iawn, trwy goroni’r cyfan a bwletin arbennig o Newyddion S4C yn fyw o’r ystafell ddosbarth i’r brwydro yn Wcrain. Bendigedig a safonol – fe fyddai croeso mawr i’r cyflwynydd a’r gohebydd ar y Sianel Genedlaethol!  </w:t>
      </w:r>
    </w:p>
    <w:p w14:paraId="4993F1AB" w14:textId="77777777" w:rsidR="00F3371D" w:rsidRDefault="00F3371D" w:rsidP="00F3371D">
      <w:pPr>
        <w:pStyle w:val="p1"/>
        <w:shd w:val="clear" w:color="auto" w:fill="FFFFFF"/>
        <w:rPr>
          <w:color w:val="000000"/>
        </w:rPr>
      </w:pPr>
    </w:p>
    <w:p w14:paraId="6AA31377" w14:textId="77777777" w:rsidR="00F3371D" w:rsidRDefault="00F3371D" w:rsidP="00F3371D">
      <w:pPr>
        <w:pStyle w:val="p1"/>
        <w:shd w:val="clear" w:color="auto" w:fill="FFFFFF"/>
        <w:rPr>
          <w:color w:val="000000"/>
        </w:rPr>
      </w:pPr>
      <w:r>
        <w:rPr>
          <w:rStyle w:val="contentpasted0"/>
          <w:rFonts w:ascii="Times New Roman" w:hAnsi="Times New Roman" w:cs="Times New Roman"/>
          <w:color w:val="000000"/>
          <w:sz w:val="26"/>
          <w:szCs w:val="26"/>
          <w:lang w:val="de-DE"/>
        </w:rPr>
        <w:t>Efallai y byddai’r cyfanwaith ar ei ennill o gael ychydig o olygu a chydlynnu’r cyfan i esbonio sut bod yr holl agweddau ar Heddwch yn datblygu ac yn clymu at ei gilydd – ond gwaith bach fyddai hynny o’i gymharu a’r gwaith aruthrol sydd wedi ei wneud yn creu a chasglu’r holl gynnwys gwych a gyflwynwyd yn fan hyn. </w:t>
      </w:r>
    </w:p>
    <w:p w14:paraId="0D2EABBA" w14:textId="77777777" w:rsidR="00F3371D" w:rsidRDefault="00F3371D" w:rsidP="00F3371D">
      <w:pPr>
        <w:pStyle w:val="p1"/>
        <w:shd w:val="clear" w:color="auto" w:fill="FFFFFF"/>
        <w:rPr>
          <w:color w:val="000000"/>
        </w:rPr>
      </w:pPr>
      <w:r>
        <w:rPr>
          <w:rStyle w:val="contentpasted0"/>
          <w:rFonts w:ascii="Times New Roman" w:hAnsi="Times New Roman" w:cs="Times New Roman"/>
          <w:color w:val="000000"/>
          <w:sz w:val="26"/>
          <w:szCs w:val="26"/>
          <w:lang w:val="de-DE"/>
        </w:rPr>
        <w:t>Diolch i’r holl dim a ddaeth ati i roi’r wefan hon at ei gilydd, roedd hi’n ddifyr dros ben pori drwy’r holl gynnyrch a chael cwrdd a’r ystod o gymeriadau creadigol wrth galon y gwaith drwy eu cyfraniadau. </w:t>
      </w:r>
    </w:p>
    <w:p w14:paraId="05C88382" w14:textId="77777777" w:rsidR="009E61C9" w:rsidRDefault="009E61C9"/>
    <w:sectPr w:rsidR="009E61C9" w:rsidSect="00F3371D">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1D"/>
    <w:rsid w:val="009E61C9"/>
    <w:rsid w:val="00F3371D"/>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ED23"/>
  <w15:chartTrackingRefBased/>
  <w15:docId w15:val="{020F9897-C6EF-49F8-8166-DCDE8279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p1">
    <w:name w:val="p1"/>
    <w:basedOn w:val="Normal"/>
    <w:rsid w:val="00F3371D"/>
    <w:pPr>
      <w:spacing w:after="0" w:line="240" w:lineRule="auto"/>
    </w:pPr>
    <w:rPr>
      <w:rFonts w:ascii="Calibri" w:hAnsi="Calibri" w:cs="Calibri"/>
      <w:kern w:val="0"/>
      <w:lang w:eastAsia="cy-GB"/>
      <w14:ligatures w14:val="none"/>
    </w:rPr>
  </w:style>
  <w:style w:type="character" w:customStyle="1" w:styleId="contentpasted0">
    <w:name w:val="contentpasted0"/>
    <w:basedOn w:val="FfontParagraffDdiofyn"/>
    <w:rsid w:val="00F3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Nesta Jones</dc:creator>
  <cp:keywords/>
  <dc:description/>
  <cp:lastModifiedBy>Nesta Jones</cp:lastModifiedBy>
  <cp:revision>1</cp:revision>
  <cp:lastPrinted>2023-04-05T10:38:00Z</cp:lastPrinted>
  <dcterms:created xsi:type="dcterms:W3CDTF">2023-04-05T10:36:00Z</dcterms:created>
  <dcterms:modified xsi:type="dcterms:W3CDTF">2023-04-05T10:39:00Z</dcterms:modified>
</cp:coreProperties>
</file>