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4AFB" w14:textId="20C4CD29" w:rsidR="00B47E6B" w:rsidRPr="00F35776" w:rsidRDefault="006B0CE6" w:rsidP="00B47E6B">
      <w:pPr>
        <w:jc w:val="center"/>
        <w:rPr>
          <w:b/>
        </w:rPr>
      </w:pPr>
      <w:r w:rsidRPr="00105DAE">
        <w:rPr>
          <w:b/>
          <w:bCs/>
        </w:rPr>
        <w:t xml:space="preserve">ASESIAD RISG </w:t>
      </w:r>
      <w:r>
        <w:rPr>
          <w:b/>
          <w:bCs/>
        </w:rPr>
        <w:t>ADRAN / AELWYD</w:t>
      </w:r>
    </w:p>
    <w:p w14:paraId="751A2017" w14:textId="064DFC3C" w:rsidR="00E766E3" w:rsidRDefault="00E766E3" w:rsidP="00E766E3"/>
    <w:tbl>
      <w:tblPr>
        <w:tblStyle w:val="GridTabl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="006B0CE6" w:rsidRPr="008D1981" w14:paraId="21348072" w14:textId="77777777" w:rsidTr="002E6CC5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14:paraId="319C2341" w14:textId="77777777" w:rsidR="006B0CE6" w:rsidRPr="008D1981" w:rsidRDefault="006B0CE6" w:rsidP="002E6CC5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14:paraId="4E014157" w14:textId="77777777" w:rsidR="006B0CE6" w:rsidRPr="008D1981" w:rsidRDefault="006B0CE6" w:rsidP="002E6CC5">
            <w:pPr>
              <w:pStyle w:val="DimBylchau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="006B0CE6" w:rsidRPr="008D1981" w14:paraId="3682CDE7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76306715" w14:textId="77777777" w:rsidR="006B0CE6" w:rsidRPr="008D1981" w:rsidRDefault="006B0CE6" w:rsidP="002E6CC5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14:paraId="39EF9062" w14:textId="77777777" w:rsidR="006B0CE6" w:rsidRPr="008D1981" w:rsidRDefault="006B0CE6" w:rsidP="002E6CC5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 gweithgareddau Yr Urdd yn cael eu cynnal ar hyd a lled y wlad gan ddefnyddio cyfleusterau addas canolfannau hamdden/ysgolion/caeau chwarae cyhoeddus, gwersylloedd yr Urdd a  tirwedd naturiol Cymru a thu hwnt.</w:t>
            </w:r>
          </w:p>
        </w:tc>
      </w:tr>
      <w:tr w:rsidR="006B0CE6" w:rsidRPr="008D1981" w14:paraId="28D68395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5321E9A3" w14:textId="77777777" w:rsidR="006B0CE6" w:rsidRPr="008D1981" w:rsidRDefault="006B0CE6" w:rsidP="002E6CC5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14:paraId="570D006F" w14:textId="77777777" w:rsidR="006B0CE6" w:rsidRPr="00185196" w:rsidRDefault="006B0CE6" w:rsidP="002E6CC5">
            <w:pPr>
              <w:rPr>
                <w:rFonts w:cstheme="minorHAnsi"/>
                <w:lang w:val="cy-GB"/>
              </w:rPr>
            </w:pPr>
            <w:r w:rsidRPr="00185196">
              <w:rPr>
                <w:lang w:val="cy-GB"/>
              </w:rPr>
              <w:t>Mae Urdd Gobaith Cymru yn Gorff Ieuenctid Gwirfoddol Cenedlaethol â dros 55,000 o aelodau rhwng 8 a 25 mlwydd oed. Rydyn ni'n darparu cyfleoedd i blant a phobl ifanc fwynhau profiadau trwy gyfrwng y Gymraeg a fydd yn eu galluogi i wneud cyfraniad cadarnhaol yn eu cymunedau.</w:t>
            </w:r>
          </w:p>
        </w:tc>
      </w:tr>
      <w:tr w:rsidR="00D509D8" w:rsidRPr="008D1981" w14:paraId="487F7C7E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4882BC20" w14:textId="77777777" w:rsidR="00D509D8" w:rsidRPr="008D1981" w:rsidRDefault="00D509D8" w:rsidP="00D509D8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14:paraId="5A77FF06" w14:textId="74185039" w:rsidR="00D509D8" w:rsidRPr="008D1981" w:rsidRDefault="00D509D8" w:rsidP="00D509D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="006B0CE6" w:rsidRPr="008D1981" w14:paraId="423928D3" w14:textId="77777777" w:rsidTr="002E6CC5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5DD7DC84" w14:textId="77777777" w:rsidR="006B0CE6" w:rsidRPr="008D1981" w:rsidRDefault="006B0CE6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14:paraId="3D339FA0" w14:textId="77777777" w:rsidR="006B0CE6" w:rsidRPr="008D1981" w:rsidRDefault="006B0CE6" w:rsidP="002E6CC5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007F97A5" w14:textId="77777777" w:rsidR="006B0CE6" w:rsidRPr="00967286" w:rsidRDefault="006B0CE6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Ffon </w:t>
            </w:r>
          </w:p>
        </w:tc>
        <w:tc>
          <w:tcPr>
            <w:tcW w:w="2410" w:type="dxa"/>
            <w:shd w:val="clear" w:color="auto" w:fill="auto"/>
          </w:tcPr>
          <w:p w14:paraId="39E9323D" w14:textId="77777777" w:rsidR="006B0CE6" w:rsidRPr="00CB188D" w:rsidRDefault="006B0CE6" w:rsidP="002E6CC5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="006B0CE6" w:rsidRPr="008D1981" w14:paraId="4C5C5D1F" w14:textId="77777777" w:rsidTr="002E6CC5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14:paraId="0D15A9CA" w14:textId="77777777" w:rsidR="00833FFA" w:rsidRDefault="00833FFA" w:rsidP="00833FFA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Mae’r asesiad hon wedi ei pharatoi yn cyfeirio yn benodol at y risgiau  sydd ynghlwm â gweithgareddau Yr Urdd</w:t>
            </w:r>
          </w:p>
          <w:p w14:paraId="131F716B" w14:textId="77777777" w:rsidR="00833FFA" w:rsidRDefault="00833FFA" w:rsidP="00833FFA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14:paraId="384ED0D7" w14:textId="77777777" w:rsidR="00833FFA" w:rsidRDefault="00833FFA" w:rsidP="00833FFA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14:paraId="42AEA012" w14:textId="77777777" w:rsidR="00833FFA" w:rsidRDefault="00833FFA" w:rsidP="00833FF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14:paraId="403FB5D2" w14:textId="77777777" w:rsidR="00833FFA" w:rsidRDefault="00833FFA" w:rsidP="00833FF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14:paraId="672F069D" w14:textId="77777777" w:rsidR="00833FFA" w:rsidRDefault="00833FFA" w:rsidP="00833FF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>Mae’r Asesiad Risg yma yn cofnodi risgiau sydd yn ychwanegol i’r hyn a nodwyd yn yr Asesiad Risg Generig Gweithgareddau yr Urdd</w:t>
            </w:r>
          </w:p>
          <w:p w14:paraId="7AA5F95D" w14:textId="121DA043" w:rsidR="006B0CE6" w:rsidRPr="008D1981" w:rsidRDefault="00833FFA" w:rsidP="00833FF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Mae modd ychwanegu unrhyw risgiau ynghlwm a safleoedd sbesiffig ar y ddogfen yma yn y bocs  SAFLE SBESIFFIG </w:t>
            </w:r>
          </w:p>
        </w:tc>
      </w:tr>
      <w:tr w:rsidR="006B0CE6" w:rsidRPr="008D1981" w14:paraId="1DA7CB09" w14:textId="77777777" w:rsidTr="002E6CC5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14:paraId="0E6D3D50" w14:textId="77777777" w:rsidR="006B0CE6" w:rsidRPr="008D1981" w:rsidRDefault="006B0CE6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14:paraId="0FD5F1BE" w14:textId="3572A6D1" w:rsidR="006B0CE6" w:rsidRPr="008D1981" w:rsidRDefault="006B0CE6" w:rsidP="002E6C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Eryl Williams</w:t>
            </w:r>
          </w:p>
        </w:tc>
      </w:tr>
    </w:tbl>
    <w:p w14:paraId="78D23BC5" w14:textId="344BFAB0" w:rsidR="00E766E3" w:rsidRDefault="00E766E3" w:rsidP="00E766E3"/>
    <w:p w14:paraId="61DD112B" w14:textId="78E899A6" w:rsidR="00E766E3" w:rsidRDefault="00E766E3" w:rsidP="00E766E3"/>
    <w:p w14:paraId="0E5B7F40" w14:textId="672D7D29" w:rsidR="00E766E3" w:rsidRDefault="00E766E3" w:rsidP="00E766E3"/>
    <w:p w14:paraId="57276F9A" w14:textId="1EF13B64" w:rsidR="00E766E3" w:rsidRDefault="00E766E3" w:rsidP="00E766E3"/>
    <w:p w14:paraId="27803A01" w14:textId="7D3E078F" w:rsidR="00E766E3" w:rsidRDefault="00E766E3" w:rsidP="00E766E3"/>
    <w:p w14:paraId="4FB4F8ED" w14:textId="0B9663CE" w:rsidR="00E766E3" w:rsidRDefault="00E766E3" w:rsidP="00E766E3"/>
    <w:p w14:paraId="12DDAB4E" w14:textId="77777777" w:rsidR="00FC39EC" w:rsidRDefault="00FC39EC" w:rsidP="00E766E3"/>
    <w:tbl>
      <w:tblPr>
        <w:tblStyle w:val="GridTabl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EA317A" w:rsidRPr="006D4217" w14:paraId="1C102B55" w14:textId="77777777" w:rsidTr="006F1649">
        <w:trPr>
          <w:trHeight w:val="48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6DD8A52" w14:textId="1505E107" w:rsidR="00EA317A" w:rsidRPr="006F1649" w:rsidRDefault="006B0CE6" w:rsidP="006F1649">
            <w:pPr>
              <w:jc w:val="center"/>
              <w:rPr>
                <w:b/>
              </w:rPr>
            </w:pPr>
            <w:r w:rsidRPr="00105DAE">
              <w:rPr>
                <w:b/>
                <w:bCs/>
              </w:rPr>
              <w:lastRenderedPageBreak/>
              <w:t xml:space="preserve">ASESIAD RISG </w:t>
            </w:r>
            <w:r>
              <w:rPr>
                <w:b/>
                <w:bCs/>
              </w:rPr>
              <w:t>ADRAN / AELWYD</w:t>
            </w:r>
          </w:p>
        </w:tc>
      </w:tr>
      <w:tr w:rsidR="001C0416" w:rsidRPr="006D4217" w14:paraId="716445FA" w14:textId="77777777" w:rsidTr="00B83E9D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7098B21D" w14:textId="77777777" w:rsidR="001C0416" w:rsidRPr="006D4217" w:rsidRDefault="001C0416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2CF5EBD0" w14:textId="3132FE7A" w:rsidR="001C0416" w:rsidRPr="006D4217" w:rsidRDefault="00370BF3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 xml:space="preserve">Staff y </w:t>
            </w:r>
            <w:r>
              <w:rPr>
                <w:rFonts w:asciiTheme="minorHAnsi" w:hAnsiTheme="minorHAnsi" w:cstheme="minorHAnsi"/>
                <w:lang w:val="cy-GB"/>
              </w:rPr>
              <w:t>Mudiad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lang w:val="cy-GB"/>
              </w:rPr>
              <w:t>Plant a Phobl ifanc, Athrawon/ Gwirfoddolwyr.</w:t>
            </w:r>
          </w:p>
        </w:tc>
      </w:tr>
      <w:tr w:rsidR="001C0416" w:rsidRPr="006D4217" w14:paraId="23DC705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5571774A" w14:textId="77777777" w:rsidR="001C0416" w:rsidRPr="006D4217" w:rsidRDefault="001C0416" w:rsidP="00DF18CE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7CFA27F9" w14:textId="77777777" w:rsidR="001C0416" w:rsidRPr="006D4217" w:rsidRDefault="001C0416" w:rsidP="00DF18CE">
            <w:pPr>
              <w:pStyle w:val="Body"/>
              <w:spacing w:after="0" w:line="240" w:lineRule="auto"/>
              <w:jc w:val="center"/>
              <w:rPr>
                <w:rFonts w:asciiTheme="minorHAnsi" w:eastAsia="Helvetica Neue" w:hAnsiTheme="minorHAnsi" w:cstheme="minorHAnsi"/>
                <w:lang w:val="cy-GB"/>
              </w:rPr>
            </w:pPr>
            <w:r w:rsidRPr="006D4217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="00B47E6B" w:rsidRPr="006D4217" w14:paraId="2D84BB7E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0B05D90" w14:textId="4133E3FD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Unigolyn coll / Crwydro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090204F4" w14:textId="689E7A3C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Lefelau goruchwyliaeth addas / Gosod Rheolau/ffiniau</w:t>
            </w:r>
          </w:p>
        </w:tc>
      </w:tr>
      <w:tr w:rsidR="00B47E6B" w:rsidRPr="006D4217" w14:paraId="38F23FCD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1980610A" w14:textId="7EBE3653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Bwlio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22C43806" w14:textId="77777777" w:rsidR="00B47E6B" w:rsidRPr="006D4217" w:rsidRDefault="00B47E6B" w:rsidP="00B47E6B">
            <w:pPr>
              <w:tabs>
                <w:tab w:val="left" w:pos="8560"/>
              </w:tabs>
              <w:rPr>
                <w:rFonts w:cstheme="minorHAnsi"/>
                <w:color w:val="000000" w:themeColor="text1"/>
                <w:lang w:val="cy-GB"/>
              </w:rPr>
            </w:pPr>
            <w:r w:rsidRPr="006D4217">
              <w:rPr>
                <w:rFonts w:cstheme="minorHAnsi"/>
                <w:color w:val="000000" w:themeColor="text1"/>
                <w:lang w:val="cy-GB"/>
              </w:rPr>
              <w:t>Goruchwyliaeth a rheolau cadarn</w:t>
            </w:r>
          </w:p>
          <w:p w14:paraId="6D177BB8" w14:textId="5CA60B0E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Dilyn polisïau bwlio yr Urdd</w:t>
            </w:r>
          </w:p>
        </w:tc>
      </w:tr>
      <w:tr w:rsidR="00B47E6B" w:rsidRPr="006D4217" w14:paraId="78F3CA28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1BAE9A4" w14:textId="4E76D612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Hiraeth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3AA221B4" w14:textId="762BC32D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Gofal Loco parentis call</w:t>
            </w:r>
          </w:p>
        </w:tc>
      </w:tr>
      <w:tr w:rsidR="00B47E6B" w:rsidRPr="006D4217" w14:paraId="020A3469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71CE434" w14:textId="3FFF4728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Camfihafio</w:t>
            </w:r>
          </w:p>
        </w:tc>
        <w:tc>
          <w:tcPr>
            <w:tcW w:w="3070" w:type="pct"/>
            <w:shd w:val="clear" w:color="auto" w:fill="auto"/>
          </w:tcPr>
          <w:p w14:paraId="7A6B50DD" w14:textId="07EB8778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Rheolau a disgyblaeth pendant</w:t>
            </w:r>
          </w:p>
        </w:tc>
      </w:tr>
      <w:tr w:rsidR="00B47E6B" w:rsidRPr="006D4217" w14:paraId="3D83EF34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49207E0" w14:textId="3F59A279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color w:val="212121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Lladrata</w:t>
            </w:r>
          </w:p>
        </w:tc>
        <w:tc>
          <w:tcPr>
            <w:tcW w:w="3070" w:type="pct"/>
            <w:shd w:val="clear" w:color="auto" w:fill="auto"/>
          </w:tcPr>
          <w:p w14:paraId="71B8AC48" w14:textId="77777777" w:rsidR="00B47E6B" w:rsidRPr="006D4217" w:rsidRDefault="00B47E6B" w:rsidP="00B47E6B">
            <w:pPr>
              <w:tabs>
                <w:tab w:val="left" w:pos="8560"/>
              </w:tabs>
              <w:rPr>
                <w:rFonts w:cstheme="minorHAnsi"/>
                <w:color w:val="000000" w:themeColor="text1"/>
                <w:lang w:val="cy-GB"/>
              </w:rPr>
            </w:pPr>
            <w:r w:rsidRPr="006D4217">
              <w:rPr>
                <w:rFonts w:cstheme="minorHAnsi"/>
                <w:color w:val="000000" w:themeColor="text1"/>
                <w:lang w:val="cy-GB"/>
              </w:rPr>
              <w:t>Cadw offer drud dan glo</w:t>
            </w:r>
          </w:p>
          <w:p w14:paraId="3144F551" w14:textId="54B62E02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Cloi y safle gyda’r nos</w:t>
            </w:r>
          </w:p>
        </w:tc>
      </w:tr>
      <w:tr w:rsidR="00B47E6B" w:rsidRPr="006D4217" w14:paraId="12573DD8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A9B270D" w14:textId="6CBAC6BC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Gofynion Meddygol</w:t>
            </w:r>
          </w:p>
        </w:tc>
        <w:tc>
          <w:tcPr>
            <w:tcW w:w="3070" w:type="pct"/>
            <w:shd w:val="clear" w:color="auto" w:fill="auto"/>
          </w:tcPr>
          <w:p w14:paraId="7D35C1C2" w14:textId="6C0FD346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Pawb yn ymwybodol o ofynion meddygol.</w:t>
            </w:r>
          </w:p>
        </w:tc>
      </w:tr>
      <w:tr w:rsidR="00B47E6B" w:rsidRPr="006D4217" w14:paraId="07125753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2F303E92" w14:textId="16552AA6" w:rsidR="00B47E6B" w:rsidRPr="006D4217" w:rsidRDefault="00C42803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Traffig</w:t>
            </w:r>
          </w:p>
        </w:tc>
        <w:tc>
          <w:tcPr>
            <w:tcW w:w="3070" w:type="pct"/>
            <w:shd w:val="clear" w:color="auto" w:fill="auto"/>
          </w:tcPr>
          <w:p w14:paraId="68DD2647" w14:textId="36290863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Atgoffa pawb o rheolau croesi’r ffordd.</w:t>
            </w:r>
          </w:p>
        </w:tc>
      </w:tr>
      <w:tr w:rsidR="00B47E6B" w:rsidRPr="006D4217" w14:paraId="1DDF232A" w14:textId="77777777" w:rsidTr="006D421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1F57985" w14:textId="0E48E21A" w:rsidR="00B47E6B" w:rsidRPr="006D4217" w:rsidRDefault="00B47E6B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>Meddwi - Yfed / smocio/Cyffuriau</w:t>
            </w:r>
          </w:p>
        </w:tc>
        <w:tc>
          <w:tcPr>
            <w:tcW w:w="3070" w:type="pct"/>
            <w:shd w:val="clear" w:color="auto" w:fill="auto"/>
          </w:tcPr>
          <w:p w14:paraId="0143B764" w14:textId="5F337D6D" w:rsidR="00B47E6B" w:rsidRPr="006D4217" w:rsidRDefault="00B47E6B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6D4217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Cytundeb o flaen llaw, rheolau cadarn </w:t>
            </w:r>
          </w:p>
        </w:tc>
      </w:tr>
      <w:tr w:rsidR="00B47E6B" w:rsidRPr="006D4217" w14:paraId="4A3FCEF3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CEDCD25" w14:textId="34F4BF0D" w:rsidR="00B47E6B" w:rsidRPr="006D4217" w:rsidRDefault="00BD7B2E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lang w:val="cy-GB"/>
              </w:rPr>
              <w:t xml:space="preserve">Mynd dros niferoedd </w:t>
            </w:r>
            <w:r w:rsidR="0095416E" w:rsidRPr="006D4217">
              <w:rPr>
                <w:rFonts w:asciiTheme="minorHAnsi" w:hAnsiTheme="minorHAnsi" w:cstheme="minorHAnsi"/>
                <w:lang w:val="cy-GB"/>
              </w:rPr>
              <w:t>Cymhareb (ratios)</w:t>
            </w:r>
          </w:p>
        </w:tc>
        <w:tc>
          <w:tcPr>
            <w:tcW w:w="3070" w:type="pct"/>
            <w:shd w:val="clear" w:color="auto" w:fill="auto"/>
          </w:tcPr>
          <w:p w14:paraId="49E3FBCD" w14:textId="1BF95870" w:rsidR="00B47E6B" w:rsidRPr="006D4217" w:rsidRDefault="00BD7B2E" w:rsidP="00B47E6B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6D4217">
              <w:rPr>
                <w:rFonts w:asciiTheme="minorHAnsi" w:eastAsia="Helvetica Neue" w:hAnsiTheme="minorHAnsi" w:cstheme="minorHAnsi"/>
                <w:lang w:val="cy-GB"/>
              </w:rPr>
              <w:t>Sicrhau staffio ddigonol</w:t>
            </w:r>
            <w:r w:rsidR="0095416E" w:rsidRPr="006D4217">
              <w:rPr>
                <w:rFonts w:asciiTheme="minorHAnsi" w:eastAsia="Helvetica Neue" w:hAnsiTheme="minorHAnsi" w:cstheme="minorHAnsi"/>
                <w:lang w:val="cy-GB"/>
              </w:rPr>
              <w:t xml:space="preserve"> yn unol a polisïau’r urdd </w:t>
            </w:r>
          </w:p>
        </w:tc>
      </w:tr>
      <w:tr w:rsidR="00B47E6B" w:rsidRPr="006D4217" w14:paraId="3AABB38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22A8E69" w14:textId="4444DE57" w:rsidR="00B47E6B" w:rsidRPr="006D4217" w:rsidRDefault="00BD7B2E" w:rsidP="00B47E6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lang w:val="cy-GB"/>
              </w:rPr>
              <w:t xml:space="preserve">Plant yn cerdded adref </w:t>
            </w:r>
            <w:r w:rsidR="00C42803" w:rsidRPr="006D4217">
              <w:rPr>
                <w:rFonts w:asciiTheme="minorHAnsi" w:hAnsiTheme="minorHAnsi" w:cstheme="minorHAnsi"/>
                <w:lang w:val="cy-GB"/>
              </w:rPr>
              <w:t>‘rhy ifanc’</w:t>
            </w:r>
          </w:p>
        </w:tc>
        <w:tc>
          <w:tcPr>
            <w:tcW w:w="3070" w:type="pct"/>
            <w:shd w:val="clear" w:color="auto" w:fill="auto"/>
          </w:tcPr>
          <w:p w14:paraId="35A5F4C3" w14:textId="713F81A4" w:rsidR="00B47E6B" w:rsidRPr="006D4217" w:rsidRDefault="00C42803" w:rsidP="00B47E6B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6D4217">
              <w:rPr>
                <w:rFonts w:asciiTheme="minorHAnsi" w:hAnsiTheme="minorHAnsi" w:cstheme="minorHAnsi"/>
                <w:lang w:val="cy-GB"/>
              </w:rPr>
              <w:t xml:space="preserve">Caniatâd gan y rhiant yn ysgrifenedig . </w:t>
            </w:r>
          </w:p>
        </w:tc>
      </w:tr>
    </w:tbl>
    <w:p w14:paraId="66F1D2C6" w14:textId="77777777" w:rsidR="00E766E3" w:rsidRPr="00E766E3" w:rsidRDefault="00E766E3" w:rsidP="00E766E3"/>
    <w:p w14:paraId="5EB519DA" w14:textId="64ADA832" w:rsidR="00E766E3" w:rsidRPr="00E766E3" w:rsidRDefault="00E766E3" w:rsidP="00E766E3"/>
    <w:tbl>
      <w:tblPr>
        <w:tblpPr w:leftFromText="180" w:rightFromText="180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="006F1649" w:rsidRPr="00B83E9D" w14:paraId="30E0D1AE" w14:textId="77777777" w:rsidTr="006F1649">
        <w:trPr>
          <w:trHeight w:val="243"/>
        </w:trPr>
        <w:tc>
          <w:tcPr>
            <w:tcW w:w="5000" w:type="pct"/>
            <w:gridSpan w:val="3"/>
            <w:shd w:val="clear" w:color="auto" w:fill="FFFFFF" w:themeFill="background1"/>
          </w:tcPr>
          <w:p w14:paraId="77E1EA27" w14:textId="4EA50058" w:rsidR="006F1649" w:rsidRDefault="0000599D" w:rsidP="0000599D">
            <w:pPr>
              <w:rPr>
                <w:rFonts w:ascii="Calibri" w:hAnsi="Calibri" w:cs="Calibri"/>
                <w:b/>
                <w:bCs/>
                <w:lang w:val="cy-GB"/>
              </w:rPr>
            </w:pPr>
            <w:permStart w:id="1448163690" w:edGrp="everyone"/>
            <w:r>
              <w:rPr>
                <w:rFonts w:ascii="Calibri" w:hAnsi="Calibri" w:cs="Calibri"/>
                <w:b/>
                <w:bCs/>
                <w:lang w:val="cy-GB"/>
              </w:rPr>
              <w:lastRenderedPageBreak/>
              <w:t>Hwyl Aeaf – Muse Aberhonddu</w:t>
            </w:r>
          </w:p>
        </w:tc>
      </w:tr>
      <w:tr w:rsidR="006F1649" w:rsidRPr="00B83E9D" w14:paraId="658D88A7" w14:textId="77777777" w:rsidTr="006F1649">
        <w:trPr>
          <w:trHeight w:val="243"/>
        </w:trPr>
        <w:tc>
          <w:tcPr>
            <w:tcW w:w="1667" w:type="pct"/>
            <w:shd w:val="clear" w:color="auto" w:fill="A6A6A6" w:themeFill="background1" w:themeFillShade="A6"/>
          </w:tcPr>
          <w:p w14:paraId="3BD8CF43" w14:textId="77777777" w:rsidR="006F1649" w:rsidRPr="00B83E9D" w:rsidRDefault="006F1649" w:rsidP="006F1649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1667" w:type="pct"/>
            <w:shd w:val="clear" w:color="auto" w:fill="A6A6A6" w:themeFill="background1" w:themeFillShade="A6"/>
          </w:tcPr>
          <w:p w14:paraId="07940905" w14:textId="77777777" w:rsidR="006F1649" w:rsidRPr="00B83E9D" w:rsidRDefault="006F1649" w:rsidP="006F1649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Risg ychwanegol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14:paraId="552AC9D3" w14:textId="77777777" w:rsidR="006F1649" w:rsidRDefault="006F1649" w:rsidP="006F1649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Mesurau rheoli</w:t>
            </w:r>
          </w:p>
        </w:tc>
      </w:tr>
      <w:tr w:rsidR="006F1649" w:rsidRPr="002A70EF" w14:paraId="10B2E58D" w14:textId="77777777" w:rsidTr="006F1649">
        <w:trPr>
          <w:cantSplit/>
          <w:trHeight w:val="565"/>
        </w:trPr>
        <w:tc>
          <w:tcPr>
            <w:tcW w:w="1667" w:type="pct"/>
          </w:tcPr>
          <w:p w14:paraId="01C0692E" w14:textId="1F9D2028" w:rsidR="006F1649" w:rsidRPr="008F17D8" w:rsidRDefault="0000599D" w:rsidP="006F1649">
            <w:pPr>
              <w:spacing w:after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Muse, Aberhonddu </w:t>
            </w:r>
          </w:p>
        </w:tc>
        <w:tc>
          <w:tcPr>
            <w:tcW w:w="1667" w:type="pct"/>
          </w:tcPr>
          <w:p w14:paraId="4D8FBC83" w14:textId="402F5F9A" w:rsidR="006F1649" w:rsidRPr="008F17D8" w:rsidRDefault="00F63275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Dieithriad</w:t>
            </w:r>
            <w:r w:rsidR="0098417E">
              <w:rPr>
                <w:rFonts w:cstheme="minorHAnsi"/>
                <w:iCs/>
                <w:color w:val="000000"/>
                <w:lang w:val="cy-GB" w:eastAsia="en-GB"/>
              </w:rPr>
              <w:t xml:space="preserve"> yn defnyddio’r ystafell lan lloft.</w:t>
            </w:r>
          </w:p>
        </w:tc>
        <w:tc>
          <w:tcPr>
            <w:tcW w:w="1666" w:type="pct"/>
          </w:tcPr>
          <w:p w14:paraId="0D26DC61" w14:textId="77777777" w:rsidR="006F1649" w:rsidRPr="00B562F6" w:rsidRDefault="0098417E" w:rsidP="00B562F6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B562F6">
              <w:rPr>
                <w:rFonts w:cstheme="minorHAnsi"/>
                <w:iCs/>
                <w:color w:val="000000"/>
                <w:lang w:val="cy-GB" w:eastAsia="en-GB"/>
              </w:rPr>
              <w:t xml:space="preserve">Sicrhau bod y plant yn ymwybodol bod pobol arall yn yr adeilad. </w:t>
            </w:r>
          </w:p>
          <w:p w14:paraId="2B3B8A1F" w14:textId="22E04874" w:rsidR="0098417E" w:rsidRDefault="00531ED0" w:rsidP="006F1649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Rhaid i'r plant gofyn caniatâd i fynd i'r tŷ bach. Aelod o staff i aros tu fas y tai bach i neud yn siŵr bod neb arall yn yr ardal.</w:t>
            </w:r>
          </w:p>
          <w:p w14:paraId="2DFE328F" w14:textId="52EA8A8A" w:rsidR="00023250" w:rsidRDefault="00531ED0" w:rsidP="006F1649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Drws ein hystafell ni ar gau ar bob adeg.</w:t>
            </w:r>
          </w:p>
          <w:p w14:paraId="35DFAC33" w14:textId="77777777" w:rsidR="0098417E" w:rsidRDefault="00023250" w:rsidP="007E4224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Drws blaen yr adeilad ar gau</w:t>
            </w:r>
            <w:r w:rsidR="007E4224">
              <w:rPr>
                <w:rFonts w:cstheme="minorHAnsi"/>
                <w:iCs/>
                <w:color w:val="000000"/>
                <w:lang w:val="cy-GB" w:eastAsia="en-GB"/>
              </w:rPr>
              <w:t>.</w:t>
            </w:r>
          </w:p>
          <w:p w14:paraId="1E3FCD47" w14:textId="286B3927" w:rsidR="007E4224" w:rsidRPr="008F17D8" w:rsidRDefault="00531ED0" w:rsidP="007E4224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Rhieni a gwarchodwyr wedi derbyn cyfarwyddiadau casglu a gollwng - Rhieni/ gwarchodwyr i aros tu fas tan fod aelod o staff yn casglu’r plant.</w:t>
            </w:r>
          </w:p>
        </w:tc>
      </w:tr>
      <w:tr w:rsidR="006F1649" w:rsidRPr="002A70EF" w14:paraId="31AB06D3" w14:textId="77777777" w:rsidTr="006F1649">
        <w:trPr>
          <w:cantSplit/>
          <w:trHeight w:val="565"/>
        </w:trPr>
        <w:tc>
          <w:tcPr>
            <w:tcW w:w="1667" w:type="pct"/>
          </w:tcPr>
          <w:p w14:paraId="3A1D1403" w14:textId="4B59677C" w:rsidR="006F1649" w:rsidRPr="008F17D8" w:rsidRDefault="006F1649" w:rsidP="000A148C">
            <w:pPr>
              <w:spacing w:after="0"/>
              <w:rPr>
                <w:rFonts w:cstheme="minorHAnsi"/>
                <w:lang w:val="es-ES"/>
              </w:rPr>
            </w:pPr>
            <w:bookmarkStart w:id="0" w:name="cysill"/>
            <w:bookmarkEnd w:id="0"/>
          </w:p>
        </w:tc>
        <w:tc>
          <w:tcPr>
            <w:tcW w:w="1667" w:type="pct"/>
          </w:tcPr>
          <w:p w14:paraId="08957D00" w14:textId="50CFB4D6" w:rsidR="006F1649" w:rsidRPr="008F17D8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69E92E88" w14:textId="1BC78896" w:rsidR="006F1649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6F1649" w:rsidRPr="002A70EF" w14:paraId="1845E668" w14:textId="77777777" w:rsidTr="006F1649">
        <w:trPr>
          <w:cantSplit/>
          <w:trHeight w:val="565"/>
        </w:trPr>
        <w:tc>
          <w:tcPr>
            <w:tcW w:w="1667" w:type="pct"/>
          </w:tcPr>
          <w:p w14:paraId="0931AA51" w14:textId="44FF2231" w:rsidR="006F1649" w:rsidRPr="008F17D8" w:rsidRDefault="006F1649" w:rsidP="006F1649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515F9AD9" w14:textId="219DFCFC" w:rsidR="006F1649" w:rsidRPr="008F17D8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5BC4643A" w14:textId="3FE3CF8C" w:rsidR="006F1649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6F1649" w:rsidRPr="002A70EF" w14:paraId="4E832AD2" w14:textId="77777777" w:rsidTr="006F1649">
        <w:trPr>
          <w:cantSplit/>
          <w:trHeight w:val="565"/>
        </w:trPr>
        <w:tc>
          <w:tcPr>
            <w:tcW w:w="1667" w:type="pct"/>
          </w:tcPr>
          <w:p w14:paraId="4CA4D562" w14:textId="77777777" w:rsidR="006F1649" w:rsidRDefault="006F1649" w:rsidP="006F1649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6A9AF3E1" w14:textId="77777777" w:rsidR="006F1649" w:rsidRPr="008F17D8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558AF26D" w14:textId="77777777" w:rsidR="006F1649" w:rsidRPr="008F17D8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6F1649" w:rsidRPr="002A70EF" w14:paraId="605B50BE" w14:textId="77777777" w:rsidTr="006F1649">
        <w:trPr>
          <w:cantSplit/>
          <w:trHeight w:val="565"/>
        </w:trPr>
        <w:tc>
          <w:tcPr>
            <w:tcW w:w="1667" w:type="pct"/>
          </w:tcPr>
          <w:p w14:paraId="190E915C" w14:textId="77777777" w:rsidR="006F1649" w:rsidRDefault="006F1649" w:rsidP="006F1649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5EEB2C72" w14:textId="77777777" w:rsidR="006F1649" w:rsidRPr="008F17D8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7F14E9D3" w14:textId="77777777" w:rsidR="006F1649" w:rsidRPr="008F17D8" w:rsidRDefault="006F1649" w:rsidP="006F16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</w:tbl>
    <w:permEnd w:id="1448163690"/>
    <w:p w14:paraId="1C0AF05A" w14:textId="010D3610" w:rsidR="00E766E3" w:rsidRDefault="008D4C90" w:rsidP="00E766E3">
      <w:r>
        <w:tab/>
      </w:r>
      <w:r>
        <w:tab/>
      </w:r>
      <w:r>
        <w:tab/>
      </w:r>
    </w:p>
    <w:p w14:paraId="491BA9B6" w14:textId="55053F35" w:rsidR="005A3A2A" w:rsidRDefault="005A3A2A" w:rsidP="00E766E3"/>
    <w:p w14:paraId="680E64B9" w14:textId="77777777" w:rsidR="00FF59E0" w:rsidRPr="00E766E3" w:rsidRDefault="00FF59E0" w:rsidP="00E766E3"/>
    <w:tbl>
      <w:tblPr>
        <w:tblpPr w:leftFromText="180" w:rightFromText="180" w:vertAnchor="text" w:horzAnchor="margin" w:tblpXSpec="center" w:tblpY="6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D37DC" w:rsidRPr="00B83E9D" w14:paraId="47943CE1" w14:textId="77777777" w:rsidTr="006E7CF6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14:paraId="6AEE0073" w14:textId="621E85B9" w:rsidR="008D37DC" w:rsidRPr="008D4C90" w:rsidRDefault="008D37DC" w:rsidP="006E7CF6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GWEITHDREFNAU SAFONOL </w:t>
            </w:r>
            <w:r w:rsidR="00C54E17" w:rsidRPr="00310A92">
              <w:rPr>
                <w:rFonts w:ascii="Calibri" w:hAnsi="Calibri" w:cs="Calibri"/>
                <w:b/>
                <w:bCs/>
                <w:lang w:val="cy-GB"/>
              </w:rPr>
              <w:t>–</w:t>
            </w:r>
            <w:r w:rsidRPr="00310A92">
              <w:rPr>
                <w:rFonts w:ascii="Calibri" w:hAnsi="Calibri" w:cs="Calibri"/>
                <w:b/>
                <w:bCs/>
                <w:lang w:val="cy-GB"/>
              </w:rPr>
              <w:t xml:space="preserve"> </w:t>
            </w:r>
            <w:r w:rsidRPr="00943429">
              <w:rPr>
                <w:rFonts w:cstheme="minorHAnsi"/>
                <w:b/>
                <w:bCs/>
                <w:lang w:val="cy-GB"/>
              </w:rPr>
              <w:t xml:space="preserve"> </w:t>
            </w:r>
            <w:r w:rsidR="00C54E17" w:rsidRPr="00310A92">
              <w:rPr>
                <w:rFonts w:cstheme="minorHAnsi"/>
                <w:b/>
                <w:bCs/>
                <w:lang w:val="cy-GB"/>
              </w:rPr>
              <w:t>Adran/Aelwyd</w:t>
            </w:r>
          </w:p>
        </w:tc>
      </w:tr>
      <w:tr w:rsidR="008D37DC" w:rsidRPr="00B83E9D" w14:paraId="4C14CA82" w14:textId="77777777" w:rsidTr="006E7CF6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14:paraId="1CF05C62" w14:textId="47EB59D1" w:rsidR="008D37DC" w:rsidRPr="00B83E9D" w:rsidRDefault="00B47E6B" w:rsidP="006E7CF6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Fe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</w:t>
            </w:r>
            <w:r w:rsidR="008D37DC" w:rsidRPr="00B83E9D">
              <w:rPr>
                <w:rFonts w:cstheme="minorHAnsi"/>
                <w:b/>
                <w:bCs/>
                <w:lang w:val="cy-GB"/>
              </w:rPr>
              <w:t xml:space="preserve">fydd </w:t>
            </w:r>
            <w:r>
              <w:rPr>
                <w:rFonts w:cstheme="minorHAnsi"/>
                <w:b/>
                <w:bCs/>
                <w:lang w:val="cy-GB"/>
              </w:rPr>
              <w:t>Staff/Gwirfoddolwyr</w:t>
            </w:r>
            <w:r w:rsidR="008D37DC" w:rsidRPr="00B83E9D">
              <w:rPr>
                <w:rFonts w:cstheme="minorHAnsi"/>
                <w:b/>
                <w:bCs/>
                <w:lang w:val="cy-GB"/>
              </w:rPr>
              <w:t xml:space="preserve"> yn dilyn trefn sesiwn tebyg i’r isod</w:t>
            </w:r>
          </w:p>
        </w:tc>
      </w:tr>
      <w:tr w:rsidR="008D37DC" w:rsidRPr="00B83E9D" w14:paraId="68A9CA9F" w14:textId="77777777" w:rsidTr="006E7CF6">
        <w:trPr>
          <w:cantSplit/>
          <w:trHeight w:val="565"/>
        </w:trPr>
        <w:tc>
          <w:tcPr>
            <w:tcW w:w="5000" w:type="pct"/>
          </w:tcPr>
          <w:p w14:paraId="15FC63A2" w14:textId="77777777" w:rsidR="008D37DC" w:rsidRDefault="00E008C4" w:rsidP="003B05CD">
            <w:p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Wrth i bawb gyrraedd bydd angen arwyddo fewn ar y cofrestr ac yna arwyddo allan wrth ymadael.</w:t>
            </w:r>
          </w:p>
          <w:p w14:paraId="385AA5D4" w14:textId="77777777" w:rsidR="00BC4775" w:rsidRDefault="00BC4775" w:rsidP="003B05CD">
            <w:p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Neb i adael y safle heb ganiatâd.</w:t>
            </w:r>
          </w:p>
          <w:p w14:paraId="0D9E4AC0" w14:textId="77777777" w:rsidR="00BC4775" w:rsidRDefault="00BC4775" w:rsidP="00C54E17">
            <w:pPr>
              <w:spacing w:after="0"/>
              <w:ind w:left="360"/>
              <w:rPr>
                <w:rFonts w:cstheme="minorHAnsi"/>
                <w:iCs/>
                <w:color w:val="000000"/>
                <w:lang w:val="cy-GB" w:eastAsia="en-GB"/>
              </w:rPr>
            </w:pPr>
          </w:p>
          <w:p w14:paraId="0C31AC40" w14:textId="1ECE25EC" w:rsidR="0072517B" w:rsidRPr="00B47E6B" w:rsidRDefault="0072517B" w:rsidP="003B05CD">
            <w:p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Dilyn canllawiau yn y Llawlyfr Arweinyddion.</w:t>
            </w:r>
          </w:p>
        </w:tc>
      </w:tr>
    </w:tbl>
    <w:p w14:paraId="54AF7EDB" w14:textId="6BA2803B" w:rsidR="00E766E3" w:rsidRPr="00E766E3" w:rsidRDefault="00E766E3" w:rsidP="00E766E3"/>
    <w:p w14:paraId="541E4E1E" w14:textId="29A7CA50" w:rsidR="00E766E3" w:rsidRPr="00E766E3" w:rsidRDefault="00E766E3" w:rsidP="00E766E3"/>
    <w:p w14:paraId="4F105B24" w14:textId="41856033" w:rsidR="00AB7F24" w:rsidRDefault="00AB7F24" w:rsidP="00E766E3"/>
    <w:p w14:paraId="34C8627D" w14:textId="067726B6" w:rsidR="00AB7F24" w:rsidRDefault="00AB7F24" w:rsidP="00E766E3"/>
    <w:p w14:paraId="058FD1E4" w14:textId="7973DB43" w:rsidR="00AB7F24" w:rsidRDefault="00AB7F24" w:rsidP="00E766E3">
      <w:pPr>
        <w:rPr>
          <w:noProof/>
          <w:lang w:val="cy-GB"/>
        </w:rPr>
      </w:pPr>
    </w:p>
    <w:p w14:paraId="6CAF8575" w14:textId="77777777" w:rsidR="00AB7F24" w:rsidRPr="00D00765" w:rsidRDefault="00AB7F24" w:rsidP="00E766E3">
      <w:pPr>
        <w:rPr>
          <w:noProof/>
          <w:lang w:val="cy-GB"/>
        </w:rPr>
      </w:pPr>
    </w:p>
    <w:p w14:paraId="0DA6699D" w14:textId="77777777" w:rsidR="00E766E3" w:rsidRPr="00E766E3" w:rsidRDefault="00E766E3" w:rsidP="00E766E3"/>
    <w:sectPr w:rsidR="00E766E3" w:rsidRPr="00E766E3" w:rsidSect="000B15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FA6E" w14:textId="77777777" w:rsidR="004938D2" w:rsidRDefault="004938D2" w:rsidP="00945B6D">
      <w:pPr>
        <w:spacing w:after="0" w:line="240" w:lineRule="auto"/>
      </w:pPr>
      <w:r>
        <w:separator/>
      </w:r>
    </w:p>
  </w:endnote>
  <w:endnote w:type="continuationSeparator" w:id="0">
    <w:p w14:paraId="0A3BE402" w14:textId="77777777" w:rsidR="004938D2" w:rsidRDefault="004938D2" w:rsidP="00945B6D">
      <w:pPr>
        <w:spacing w:after="0" w:line="240" w:lineRule="auto"/>
      </w:pPr>
      <w:r>
        <w:continuationSeparator/>
      </w:r>
    </w:p>
  </w:endnote>
  <w:endnote w:type="continuationNotice" w:id="1">
    <w:p w14:paraId="377B53D5" w14:textId="77777777" w:rsidR="004938D2" w:rsidRDefault="00493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DE56" w14:textId="77777777" w:rsidR="004938D2" w:rsidRDefault="004938D2" w:rsidP="00945B6D">
      <w:pPr>
        <w:spacing w:after="0" w:line="240" w:lineRule="auto"/>
      </w:pPr>
      <w:r>
        <w:separator/>
      </w:r>
    </w:p>
  </w:footnote>
  <w:footnote w:type="continuationSeparator" w:id="0">
    <w:p w14:paraId="642DCAE5" w14:textId="77777777" w:rsidR="004938D2" w:rsidRDefault="004938D2" w:rsidP="00945B6D">
      <w:pPr>
        <w:spacing w:after="0" w:line="240" w:lineRule="auto"/>
      </w:pPr>
      <w:r>
        <w:continuationSeparator/>
      </w:r>
    </w:p>
  </w:footnote>
  <w:footnote w:type="continuationNotice" w:id="1">
    <w:p w14:paraId="2CD841D5" w14:textId="77777777" w:rsidR="004938D2" w:rsidRDefault="00493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7C33" w14:textId="1B7CA321" w:rsidR="00945B6D" w:rsidRDefault="006F1649">
    <w:pPr>
      <w:pStyle w:val="Pennyn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71C6C3" wp14:editId="12714651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752058" cy="752475"/>
          <wp:effectExtent l="0" t="0" r="0" b="0"/>
          <wp:wrapNone/>
          <wp:docPr id="3" name="Llun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9B8"/>
    <w:multiLevelType w:val="hybridMultilevel"/>
    <w:tmpl w:val="AF44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DF1"/>
    <w:multiLevelType w:val="hybridMultilevel"/>
    <w:tmpl w:val="A7BC587A"/>
    <w:lvl w:ilvl="0" w:tplc="DAB0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4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6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C1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8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6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4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66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43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7D58"/>
    <w:multiLevelType w:val="hybridMultilevel"/>
    <w:tmpl w:val="C3A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70196"/>
    <w:multiLevelType w:val="hybridMultilevel"/>
    <w:tmpl w:val="2E2475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3898"/>
    <w:multiLevelType w:val="hybridMultilevel"/>
    <w:tmpl w:val="BCB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1F05"/>
    <w:multiLevelType w:val="hybridMultilevel"/>
    <w:tmpl w:val="5C0C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80D26"/>
    <w:multiLevelType w:val="hybridMultilevel"/>
    <w:tmpl w:val="26E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1427"/>
    <w:multiLevelType w:val="hybridMultilevel"/>
    <w:tmpl w:val="31B6A25C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FE468D"/>
    <w:multiLevelType w:val="hybridMultilevel"/>
    <w:tmpl w:val="F5F8E462"/>
    <w:lvl w:ilvl="0" w:tplc="9526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65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3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C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C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84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A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2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2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9895014">
    <w:abstractNumId w:val="3"/>
  </w:num>
  <w:num w:numId="2" w16cid:durableId="1004818412">
    <w:abstractNumId w:val="8"/>
  </w:num>
  <w:num w:numId="3" w16cid:durableId="1780445141">
    <w:abstractNumId w:val="10"/>
  </w:num>
  <w:num w:numId="4" w16cid:durableId="292441881">
    <w:abstractNumId w:val="0"/>
  </w:num>
  <w:num w:numId="5" w16cid:durableId="287665742">
    <w:abstractNumId w:val="11"/>
  </w:num>
  <w:num w:numId="6" w16cid:durableId="2040275649">
    <w:abstractNumId w:val="7"/>
  </w:num>
  <w:num w:numId="7" w16cid:durableId="945770672">
    <w:abstractNumId w:val="4"/>
  </w:num>
  <w:num w:numId="8" w16cid:durableId="1665620989">
    <w:abstractNumId w:val="1"/>
  </w:num>
  <w:num w:numId="9" w16cid:durableId="332614494">
    <w:abstractNumId w:val="6"/>
  </w:num>
  <w:num w:numId="10" w16cid:durableId="753280603">
    <w:abstractNumId w:val="12"/>
  </w:num>
  <w:num w:numId="11" w16cid:durableId="178155368">
    <w:abstractNumId w:val="2"/>
  </w:num>
  <w:num w:numId="12" w16cid:durableId="1433093104">
    <w:abstractNumId w:val="13"/>
  </w:num>
  <w:num w:numId="13" w16cid:durableId="2072003531">
    <w:abstractNumId w:val="5"/>
  </w:num>
  <w:num w:numId="14" w16cid:durableId="573046904">
    <w:abstractNumId w:val="3"/>
  </w:num>
  <w:num w:numId="15" w16cid:durableId="395863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Z2/ibLz6X+kIHVNM0UZKPa4XvQOjd3HVNOwAxanzraWXj5F0VOO9HWc2tKm45axDlNHtpvWW7Qn9M9j98cIdOg==" w:salt="xAb9xqJ9gi8pHKbsHq3xT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0599D"/>
    <w:rsid w:val="00021FB0"/>
    <w:rsid w:val="00023250"/>
    <w:rsid w:val="00096DEC"/>
    <w:rsid w:val="000A148C"/>
    <w:rsid w:val="000B1534"/>
    <w:rsid w:val="000C4995"/>
    <w:rsid w:val="00165752"/>
    <w:rsid w:val="00181838"/>
    <w:rsid w:val="001B1714"/>
    <w:rsid w:val="001B4F99"/>
    <w:rsid w:val="001C0416"/>
    <w:rsid w:val="001F59BC"/>
    <w:rsid w:val="002062FD"/>
    <w:rsid w:val="0021113C"/>
    <w:rsid w:val="00281326"/>
    <w:rsid w:val="00295928"/>
    <w:rsid w:val="002A70EF"/>
    <w:rsid w:val="002C054A"/>
    <w:rsid w:val="002C6AB7"/>
    <w:rsid w:val="00310A92"/>
    <w:rsid w:val="00370BF3"/>
    <w:rsid w:val="003B05CD"/>
    <w:rsid w:val="003C5B7B"/>
    <w:rsid w:val="003F0DC7"/>
    <w:rsid w:val="003F1B9B"/>
    <w:rsid w:val="00412638"/>
    <w:rsid w:val="0041304B"/>
    <w:rsid w:val="00417A09"/>
    <w:rsid w:val="004938D2"/>
    <w:rsid w:val="004A0340"/>
    <w:rsid w:val="004E147A"/>
    <w:rsid w:val="004E53DA"/>
    <w:rsid w:val="00531ED0"/>
    <w:rsid w:val="00567739"/>
    <w:rsid w:val="005773C6"/>
    <w:rsid w:val="005823EA"/>
    <w:rsid w:val="005A3A2A"/>
    <w:rsid w:val="005B0235"/>
    <w:rsid w:val="005C34C3"/>
    <w:rsid w:val="005D1C9A"/>
    <w:rsid w:val="006312B7"/>
    <w:rsid w:val="006536F3"/>
    <w:rsid w:val="006B0CE6"/>
    <w:rsid w:val="006D4217"/>
    <w:rsid w:val="006F1649"/>
    <w:rsid w:val="00710931"/>
    <w:rsid w:val="007219CC"/>
    <w:rsid w:val="0072274D"/>
    <w:rsid w:val="0072517B"/>
    <w:rsid w:val="007A2C4B"/>
    <w:rsid w:val="007A6510"/>
    <w:rsid w:val="007C42EB"/>
    <w:rsid w:val="007E4224"/>
    <w:rsid w:val="007E610B"/>
    <w:rsid w:val="0080405A"/>
    <w:rsid w:val="00833FFA"/>
    <w:rsid w:val="00873492"/>
    <w:rsid w:val="008A1F86"/>
    <w:rsid w:val="008A4022"/>
    <w:rsid w:val="008A5317"/>
    <w:rsid w:val="008D37DC"/>
    <w:rsid w:val="008D4C90"/>
    <w:rsid w:val="008F17D8"/>
    <w:rsid w:val="00901D82"/>
    <w:rsid w:val="0092218D"/>
    <w:rsid w:val="00932650"/>
    <w:rsid w:val="00943429"/>
    <w:rsid w:val="00945B6D"/>
    <w:rsid w:val="00946802"/>
    <w:rsid w:val="0095416E"/>
    <w:rsid w:val="0098417E"/>
    <w:rsid w:val="009955CC"/>
    <w:rsid w:val="009B60FE"/>
    <w:rsid w:val="009E53DD"/>
    <w:rsid w:val="009F1D43"/>
    <w:rsid w:val="009F26F8"/>
    <w:rsid w:val="009F7106"/>
    <w:rsid w:val="00A20FE8"/>
    <w:rsid w:val="00A22C8B"/>
    <w:rsid w:val="00A504A3"/>
    <w:rsid w:val="00AB7F24"/>
    <w:rsid w:val="00AF7938"/>
    <w:rsid w:val="00B35261"/>
    <w:rsid w:val="00B47E6B"/>
    <w:rsid w:val="00B52072"/>
    <w:rsid w:val="00B562F6"/>
    <w:rsid w:val="00B823F8"/>
    <w:rsid w:val="00B83E9D"/>
    <w:rsid w:val="00B9290E"/>
    <w:rsid w:val="00BC4775"/>
    <w:rsid w:val="00BD21DC"/>
    <w:rsid w:val="00BD7B2E"/>
    <w:rsid w:val="00BE1E40"/>
    <w:rsid w:val="00BF1D30"/>
    <w:rsid w:val="00C42803"/>
    <w:rsid w:val="00C54E17"/>
    <w:rsid w:val="00C808E3"/>
    <w:rsid w:val="00CC6808"/>
    <w:rsid w:val="00CE07DD"/>
    <w:rsid w:val="00D00765"/>
    <w:rsid w:val="00D12280"/>
    <w:rsid w:val="00D3132D"/>
    <w:rsid w:val="00D509D8"/>
    <w:rsid w:val="00D60435"/>
    <w:rsid w:val="00D7385D"/>
    <w:rsid w:val="00D821C0"/>
    <w:rsid w:val="00DF38E1"/>
    <w:rsid w:val="00E008C4"/>
    <w:rsid w:val="00E01BEC"/>
    <w:rsid w:val="00E364DE"/>
    <w:rsid w:val="00E766E3"/>
    <w:rsid w:val="00EA317A"/>
    <w:rsid w:val="00EB1FDF"/>
    <w:rsid w:val="00ED0BFD"/>
    <w:rsid w:val="00F13146"/>
    <w:rsid w:val="00F50696"/>
    <w:rsid w:val="00F61F67"/>
    <w:rsid w:val="00F63275"/>
    <w:rsid w:val="00F66FEF"/>
    <w:rsid w:val="00F67E69"/>
    <w:rsid w:val="00FC39EC"/>
    <w:rsid w:val="00FF1048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981"/>
  <w15:chartTrackingRefBased/>
  <w15:docId w15:val="{3AC77BBA-C7C4-4838-8273-B182E25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6D"/>
    <w:rPr>
      <w:lang w:val="en-GB"/>
    </w:rPr>
  </w:style>
  <w:style w:type="paragraph" w:styleId="Pennawd1">
    <w:name w:val="heading 1"/>
    <w:basedOn w:val="Normal"/>
    <w:next w:val="Normal"/>
    <w:link w:val="Pennawd1Nod"/>
    <w:qFormat/>
    <w:rsid w:val="00B47E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Body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GB" w:eastAsia="en-GB"/>
    </w:rPr>
  </w:style>
  <w:style w:type="paragraph" w:styleId="DimBylchau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GridTabl">
    <w:name w:val="Table Grid"/>
    <w:basedOn w:val="TablNormal"/>
    <w:uiPriority w:val="59"/>
    <w:rsid w:val="009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45B6D"/>
    <w:rPr>
      <w:lang w:val="en-GB"/>
    </w:rPr>
  </w:style>
  <w:style w:type="paragraph" w:styleId="Troedyn">
    <w:name w:val="footer"/>
    <w:basedOn w:val="Normal"/>
    <w:link w:val="TroedynNod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45B6D"/>
    <w:rPr>
      <w:lang w:val="en-GB"/>
    </w:rPr>
  </w:style>
  <w:style w:type="character" w:customStyle="1" w:styleId="Pennawd1Nod">
    <w:name w:val="Pennawd 1 Nod"/>
    <w:basedOn w:val="FfontParagraffDdiofyn"/>
    <w:link w:val="Pennawd1"/>
    <w:rsid w:val="00B47E6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F634109027418D874B11BC84AAF3" ma:contentTypeVersion="6" ma:contentTypeDescription="Create a new document." ma:contentTypeScope="" ma:versionID="0b83d97a4a2d02bd449441698e6b06f4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5d81b85992c37bb7ec21e40b10346341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D0B76-021C-4A91-91AA-E3CA37F98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973CB-3333-47EF-A032-346002D9C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1B89D-A3CE-42EC-A5A0-3A0EDB853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498</Words>
  <Characters>2844</Characters>
  <Application>Microsoft Office Word</Application>
  <DocSecurity>8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Phillips</dc:creator>
  <cp:keywords/>
  <dc:description/>
  <cp:lastModifiedBy>Rhiannon Elen Thomas</cp:lastModifiedBy>
  <cp:revision>39</cp:revision>
  <dcterms:created xsi:type="dcterms:W3CDTF">2021-03-30T08:23:00Z</dcterms:created>
  <dcterms:modified xsi:type="dcterms:W3CDTF">2024-02-12T09:12:00Z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</Properties>
</file>